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6478383" w14:textId="2CF3D65E" w:rsidR="001D7F81" w:rsidRPr="006C111A" w:rsidRDefault="002E36B6" w:rsidP="008F139D">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77141B7B" w14:textId="714A152E" w:rsidR="002E6C2F"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339CE">
        <w:rPr>
          <w:rFonts w:eastAsia="Arial Unicode MS" w:cs="Times New Roman"/>
          <w:b/>
          <w:color w:val="000000"/>
          <w:kern w:val="0"/>
          <w:lang w:eastAsia="lv-LV" w:bidi="ar-SA"/>
        </w:rPr>
        <w:t>1</w:t>
      </w:r>
      <w:r w:rsidR="004B39FF">
        <w:rPr>
          <w:rFonts w:eastAsia="Arial Unicode MS" w:cs="Times New Roman"/>
          <w:b/>
          <w:color w:val="000000"/>
          <w:kern w:val="0"/>
          <w:lang w:eastAsia="lv-LV" w:bidi="ar-SA"/>
        </w:rPr>
        <w:t>4</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CD6B24">
        <w:rPr>
          <w:rFonts w:eastAsia="Arial Unicode MS" w:cs="Times New Roman"/>
          <w:color w:val="000000"/>
          <w:kern w:val="0"/>
          <w:lang w:eastAsia="lv-LV" w:bidi="ar-SA"/>
        </w:rPr>
        <w:t>5</w:t>
      </w:r>
      <w:r w:rsidR="004B39FF">
        <w:rPr>
          <w:rFonts w:eastAsia="Arial Unicode MS" w:cs="Times New Roman"/>
          <w:color w:val="000000"/>
          <w:kern w:val="0"/>
          <w:lang w:eastAsia="lv-LV" w:bidi="ar-SA"/>
        </w:rPr>
        <w:t>2</w:t>
      </w:r>
      <w:r w:rsidR="002E36B6" w:rsidRPr="006C111A">
        <w:rPr>
          <w:rFonts w:eastAsia="Arial Unicode MS" w:cs="Times New Roman"/>
          <w:color w:val="000000"/>
          <w:kern w:val="0"/>
          <w:lang w:eastAsia="lv-LV" w:bidi="ar-SA"/>
        </w:rPr>
        <w:t>. p.)</w:t>
      </w:r>
    </w:p>
    <w:p w14:paraId="2940B4F3" w14:textId="52273F80" w:rsidR="00B97E6F" w:rsidRDefault="00B97E6F"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2D63C15" w14:textId="49FD340A" w:rsidR="009A535D" w:rsidRPr="00314C10" w:rsidRDefault="009A535D" w:rsidP="009A535D">
      <w:pPr>
        <w:jc w:val="both"/>
        <w:rPr>
          <w:b/>
        </w:rPr>
      </w:pPr>
      <w:r w:rsidRPr="00CF7647">
        <w:rPr>
          <w:b/>
        </w:rPr>
        <w:t xml:space="preserve">Par </w:t>
      </w:r>
      <w:r>
        <w:rPr>
          <w:b/>
        </w:rPr>
        <w:t xml:space="preserve">Madonas novada pašvaldības saistošo noteikumu Nr. </w:t>
      </w:r>
      <w:r>
        <w:rPr>
          <w:b/>
        </w:rPr>
        <w:t>15</w:t>
      </w:r>
      <w:r>
        <w:rPr>
          <w:b/>
        </w:rPr>
        <w:t xml:space="preserve"> “Grozījumi </w:t>
      </w:r>
      <w:r w:rsidRPr="00CF7647">
        <w:rPr>
          <w:b/>
        </w:rPr>
        <w:t>Madonas novada pašvaldības 2021. gada 25. novembra saistoš</w:t>
      </w:r>
      <w:r>
        <w:rPr>
          <w:b/>
        </w:rPr>
        <w:t>ajos</w:t>
      </w:r>
      <w:r w:rsidRPr="00CF7647">
        <w:rPr>
          <w:b/>
        </w:rPr>
        <w:t xml:space="preserve"> noteikum</w:t>
      </w:r>
      <w:r>
        <w:rPr>
          <w:b/>
        </w:rPr>
        <w:t>os</w:t>
      </w:r>
      <w:r w:rsidRPr="00CF7647">
        <w:rPr>
          <w:b/>
        </w:rPr>
        <w:t xml:space="preserve"> Nr. 1</w:t>
      </w:r>
      <w:r>
        <w:rPr>
          <w:b/>
        </w:rPr>
        <w:t>9</w:t>
      </w:r>
      <w:r w:rsidRPr="00CF7647">
        <w:rPr>
          <w:b/>
        </w:rPr>
        <w:t xml:space="preserve"> </w:t>
      </w:r>
      <w:bookmarkStart w:id="0" w:name="_Hlk90969279"/>
      <w:r w:rsidRPr="00CF7647">
        <w:rPr>
          <w:b/>
        </w:rPr>
        <w:t>“Pa</w:t>
      </w:r>
      <w:r>
        <w:rPr>
          <w:b/>
        </w:rPr>
        <w:t xml:space="preserve">r sociālajiem pakalpojumiem </w:t>
      </w:r>
      <w:r w:rsidRPr="00CF7647">
        <w:rPr>
          <w:b/>
        </w:rPr>
        <w:t>Madonas novadā”</w:t>
      </w:r>
      <w:r>
        <w:rPr>
          <w:b/>
        </w:rPr>
        <w:t>”</w:t>
      </w:r>
      <w:r w:rsidRPr="00CF7647">
        <w:rPr>
          <w:b/>
        </w:rPr>
        <w:t xml:space="preserve"> </w:t>
      </w:r>
      <w:bookmarkEnd w:id="0"/>
      <w:r>
        <w:rPr>
          <w:b/>
        </w:rPr>
        <w:t>apstiprinā</w:t>
      </w:r>
      <w:r w:rsidRPr="00CF7647">
        <w:rPr>
          <w:b/>
        </w:rPr>
        <w:t>šanu</w:t>
      </w:r>
    </w:p>
    <w:p w14:paraId="7FCBCF5C" w14:textId="77777777" w:rsidR="009A535D" w:rsidRPr="00C73C64" w:rsidRDefault="009A535D" w:rsidP="009A535D">
      <w:pPr>
        <w:jc w:val="both"/>
        <w:rPr>
          <w:color w:val="0070C0"/>
        </w:rPr>
      </w:pPr>
    </w:p>
    <w:p w14:paraId="48DF058A" w14:textId="77777777" w:rsidR="009A535D" w:rsidRDefault="009A535D" w:rsidP="009A535D">
      <w:pPr>
        <w:ind w:firstLine="720"/>
        <w:jc w:val="both"/>
      </w:pPr>
      <w:r w:rsidRPr="00F456B0">
        <w:t>Madonas novada pašvaldība</w:t>
      </w:r>
      <w:r>
        <w:t>s dome</w:t>
      </w:r>
      <w:r w:rsidRPr="00F456B0">
        <w:t xml:space="preserve"> 20</w:t>
      </w:r>
      <w:r>
        <w:t>21. </w:t>
      </w:r>
      <w:r w:rsidRPr="00F456B0">
        <w:t xml:space="preserve">gada </w:t>
      </w:r>
      <w:r>
        <w:t xml:space="preserve">25. novembrī </w:t>
      </w:r>
      <w:r w:rsidRPr="00F456B0">
        <w:t>pieņēma lēmumu Nr.</w:t>
      </w:r>
      <w:r>
        <w:t> 466</w:t>
      </w:r>
      <w:r w:rsidRPr="00F456B0">
        <w:t xml:space="preserve"> “Par </w:t>
      </w:r>
      <w:r>
        <w:t xml:space="preserve">Madonas novada pašvaldības </w:t>
      </w:r>
      <w:r w:rsidRPr="00F456B0">
        <w:t>saistoš</w:t>
      </w:r>
      <w:r>
        <w:t xml:space="preserve">o noteikumu </w:t>
      </w:r>
      <w:r w:rsidRPr="00F456B0">
        <w:t>Nr.</w:t>
      </w:r>
      <w:r>
        <w:t> </w:t>
      </w:r>
      <w:r w:rsidRPr="00F456B0">
        <w:t>1</w:t>
      </w:r>
      <w:r>
        <w:t>9</w:t>
      </w:r>
      <w:r w:rsidRPr="00F456B0">
        <w:t xml:space="preserve"> “</w:t>
      </w:r>
      <w:r w:rsidRPr="00ED3011">
        <w:t>Pa</w:t>
      </w:r>
      <w:r>
        <w:t xml:space="preserve">r sociālajiem pakalpojumiem </w:t>
      </w:r>
      <w:r w:rsidRPr="00ED3011">
        <w:t>Madonas novadā</w:t>
      </w:r>
      <w:r w:rsidRPr="00F456B0">
        <w:t>” (protokols Nr.</w:t>
      </w:r>
      <w:r>
        <w:t xml:space="preserve"> </w:t>
      </w:r>
      <w:r w:rsidRPr="00F456B0">
        <w:t>1</w:t>
      </w:r>
      <w:r>
        <w:t>5</w:t>
      </w:r>
      <w:r w:rsidRPr="00F456B0">
        <w:t xml:space="preserve">, </w:t>
      </w:r>
      <w:r>
        <w:t>33</w:t>
      </w:r>
      <w:r w:rsidRPr="00F456B0">
        <w:t>.</w:t>
      </w:r>
      <w:r>
        <w:t> </w:t>
      </w:r>
      <w:r w:rsidRPr="00F456B0">
        <w:t>p.)</w:t>
      </w:r>
      <w:r>
        <w:t xml:space="preserve"> apstiprināšanu</w:t>
      </w:r>
      <w:r w:rsidRPr="00F456B0">
        <w:t xml:space="preserve">. </w:t>
      </w:r>
      <w:r>
        <w:t xml:space="preserve">Madonas novada pašvaldības </w:t>
      </w:r>
      <w:r w:rsidRPr="00F456B0">
        <w:t>saistoš</w:t>
      </w:r>
      <w:r>
        <w:t xml:space="preserve">ie noteikumi </w:t>
      </w:r>
      <w:r w:rsidRPr="00F456B0">
        <w:t>Nr.</w:t>
      </w:r>
      <w:r>
        <w:t> </w:t>
      </w:r>
      <w:r w:rsidRPr="00F456B0">
        <w:t>1</w:t>
      </w:r>
      <w:r>
        <w:t>9</w:t>
      </w:r>
      <w:r w:rsidRPr="00F456B0">
        <w:t xml:space="preserve"> “</w:t>
      </w:r>
      <w:r w:rsidRPr="00ED3011">
        <w:t>Pa</w:t>
      </w:r>
      <w:r>
        <w:t xml:space="preserve">r sociālajiem pakalpojumiem </w:t>
      </w:r>
      <w:r w:rsidRPr="00ED3011">
        <w:t>Madonas novadā</w:t>
      </w:r>
      <w:r w:rsidRPr="00F456B0">
        <w:t xml:space="preserve">” </w:t>
      </w:r>
      <w:r>
        <w:t>(turpmāk – Saistošie noteikumi) stājās spēkā 2022. gada 1. janvārī.</w:t>
      </w:r>
    </w:p>
    <w:p w14:paraId="2EE4688F" w14:textId="77777777" w:rsidR="009A535D" w:rsidRPr="0044523E" w:rsidRDefault="009A535D" w:rsidP="009A535D">
      <w:pPr>
        <w:ind w:firstLine="720"/>
        <w:jc w:val="both"/>
      </w:pPr>
      <w:r w:rsidRPr="0044523E">
        <w:t>Saistošo noteikumu 46., 56., 81.</w:t>
      </w:r>
      <w:r>
        <w:t xml:space="preserve"> </w:t>
      </w:r>
      <w:r w:rsidRPr="0044523E">
        <w:t>punktā paredzēts, ka šajos punktos minētos sociālos pakalpojumus var saņemt persona pie pakalpojuma sniedzēja, kurš izvēlēts iepirkuma rezultātā. Atbilstoši Sociālo pakalpojumu un sociālās palīdzības likuma 9.</w:t>
      </w:r>
      <w:r>
        <w:t xml:space="preserve"> </w:t>
      </w:r>
      <w:r w:rsidRPr="0044523E">
        <w:t xml:space="preserve">panta ceturtās daļas tiesību normām, pašvaldība sociālos pakalpojumus var sniegt pati,  tos var sniegt pašvaldības izveidots sociālo pakalpojumu sniedzējs, cita pašvaldība, kā arī pašvaldības piesaistīts sociālo pakalpojuma sniedzējs (tostarp, publiskā iepirkuma procedūras vai deleģējuma procedūras ietvaros piesaistīts pakalpojuma sniedzējs, klienta izvēlēts pakalpojuma sniedzējs). </w:t>
      </w:r>
      <w:r>
        <w:t xml:space="preserve">Līdz ar to esošā Saistošo noteikumu 46., 56., 81. punkta redakcija ierobežo pašvaldību. </w:t>
      </w:r>
      <w:r w:rsidRPr="0044523E">
        <w:t>Sociālo pakalpojumu un sociālās palīdzības likuma 3.</w:t>
      </w:r>
      <w:r>
        <w:t xml:space="preserve"> </w:t>
      </w:r>
      <w:r w:rsidRPr="0044523E">
        <w:t>panta otrajā un trešajā daļā paredzēts, ka sociālo pakalpojumu saņemšanas kārtību nosaka pašvaldības saistošajos noteikumos. Lai nodrošinātu pilnvērtīgu sabiedrībā balstītu sociālo pakalpojumu sniegšanu personām, nepieciešami grozījumi Saistoš</w:t>
      </w:r>
      <w:r>
        <w:t>o</w:t>
      </w:r>
      <w:r w:rsidRPr="0044523E">
        <w:t xml:space="preserve"> noteikum</w:t>
      </w:r>
      <w:r>
        <w:t>u iepriekšminētajos punkto</w:t>
      </w:r>
      <w:r w:rsidRPr="0044523E">
        <w:t xml:space="preserve">s. </w:t>
      </w:r>
    </w:p>
    <w:p w14:paraId="0B8BFF3C" w14:textId="77777777" w:rsidR="009A535D" w:rsidRDefault="009A535D" w:rsidP="009A535D">
      <w:pPr>
        <w:pStyle w:val="tv213"/>
        <w:shd w:val="clear" w:color="auto" w:fill="FFFFFF"/>
        <w:spacing w:before="0" w:beforeAutospacing="0" w:after="0" w:afterAutospacing="0" w:line="293" w:lineRule="atLeast"/>
        <w:ind w:firstLine="300"/>
        <w:jc w:val="both"/>
      </w:pPr>
      <w:r>
        <w:t xml:space="preserve">Vienlaikus saistošajos noteikumos nepieciešami grozījumi 4., 11., 15., 28., 36., 45., 55., 72., 80., 85., 106., 115. un 124. punktā, jo tajos paredzēts, ka, iesniedzot iesniegumu, persona uzrāda personu apliecinošu dokumentu, taču Iesnieguma likuma 3. panta trešajā daļā norādīts, ka iesniegumu var </w:t>
      </w:r>
      <w:r w:rsidRPr="00A3706E">
        <w:t xml:space="preserve">iesniegt </w:t>
      </w:r>
      <w:proofErr w:type="spellStart"/>
      <w:r w:rsidRPr="00A3706E">
        <w:t>rakstveidā</w:t>
      </w:r>
      <w:proofErr w:type="spellEnd"/>
      <w:r w:rsidRPr="00A3706E">
        <w:t xml:space="preserve">, elektroniskā veidā vai izteikt mutvārdos. </w:t>
      </w:r>
      <w:r>
        <w:t>Līdz ar to ne vienmēr būs iespēja izpildīt Saistošajos noteikumos paredzēto normu.</w:t>
      </w:r>
    </w:p>
    <w:p w14:paraId="5561AAA3" w14:textId="4C7E0FFE" w:rsidR="009A535D" w:rsidRDefault="009A535D" w:rsidP="00314C10">
      <w:pPr>
        <w:pStyle w:val="tv213"/>
        <w:shd w:val="clear" w:color="auto" w:fill="FFFFFF"/>
        <w:spacing w:before="0" w:beforeAutospacing="0" w:after="0" w:afterAutospacing="0" w:line="293" w:lineRule="atLeast"/>
        <w:ind w:firstLine="300"/>
        <w:jc w:val="both"/>
      </w:pPr>
      <w:r>
        <w:t>Likuma “Par pašvaldībām” 41. panta pirmās daļas 1. punktā paredzēts, ka p</w:t>
      </w:r>
      <w:r w:rsidRPr="00781368">
        <w:t>ašvaldības dome pieņem</w:t>
      </w:r>
      <w:r>
        <w:t xml:space="preserve"> </w:t>
      </w:r>
      <w:r w:rsidRPr="00781368">
        <w:t>ārējos normatīvos aktus (saistošie noteikumi)</w:t>
      </w:r>
      <w:r>
        <w:t>. Likuma “Par pašvaldībām” 45. panta otrajā daļā paredzēts, ka d</w:t>
      </w:r>
      <w:r w:rsidRPr="008E1905">
        <w:t xml:space="preserve">ome saistošos noteikumus un to paskaidrojuma rakstu triju darba dienu laikā pēc to parakstīšanas </w:t>
      </w:r>
      <w:proofErr w:type="spellStart"/>
      <w:r w:rsidRPr="008E1905">
        <w:t>rakstveidā</w:t>
      </w:r>
      <w:proofErr w:type="spellEnd"/>
      <w:r w:rsidRPr="008E1905">
        <w:t xml:space="preserve"> un elektroniskā veidā </w:t>
      </w:r>
      <w:proofErr w:type="spellStart"/>
      <w:r w:rsidRPr="008E1905">
        <w:t>nosūta</w:t>
      </w:r>
      <w:proofErr w:type="spellEnd"/>
      <w:r w:rsidRPr="008E1905">
        <w:t xml:space="preserve"> atzinuma sniegšanai Vides aizsardzības un reģionālās attīstības ministrijai.</w:t>
      </w:r>
      <w:r>
        <w:t xml:space="preserve"> Likuma “Par pašvaldībām” 45. panta sestajā daļā paredzēts, ka s</w:t>
      </w:r>
      <w:r w:rsidRPr="00A27E1E">
        <w:t xml:space="preserve">aistošie noteikumi stājas spēkā nākamajā dienā pēc to publicēšanas oficiālajā izdevumā </w:t>
      </w:r>
      <w:r>
        <w:t>“</w:t>
      </w:r>
      <w:r w:rsidRPr="00A27E1E">
        <w:t>Latvijas Vēstnesis</w:t>
      </w:r>
      <w:r>
        <w:t>”</w:t>
      </w:r>
      <w:r w:rsidRPr="00A27E1E">
        <w:t>.</w:t>
      </w:r>
    </w:p>
    <w:p w14:paraId="1B3852ED" w14:textId="5AD204CB" w:rsidR="00314C10" w:rsidRDefault="00314C10" w:rsidP="00314C10">
      <w:pPr>
        <w:pStyle w:val="tv213"/>
        <w:shd w:val="clear" w:color="auto" w:fill="FFFFFF"/>
        <w:spacing w:before="0" w:beforeAutospacing="0" w:after="0" w:afterAutospacing="0" w:line="293" w:lineRule="atLeast"/>
        <w:ind w:firstLine="300"/>
        <w:jc w:val="both"/>
      </w:pPr>
    </w:p>
    <w:p w14:paraId="460ED083" w14:textId="77777777" w:rsidR="00314C10" w:rsidRDefault="00314C10" w:rsidP="00314C10">
      <w:pPr>
        <w:pStyle w:val="tv213"/>
        <w:shd w:val="clear" w:color="auto" w:fill="FFFFFF"/>
        <w:spacing w:before="0" w:beforeAutospacing="0" w:after="0" w:afterAutospacing="0" w:line="293" w:lineRule="atLeast"/>
        <w:ind w:firstLine="300"/>
        <w:jc w:val="both"/>
      </w:pPr>
    </w:p>
    <w:p w14:paraId="58B68DFC" w14:textId="77777777" w:rsidR="00314C10" w:rsidRPr="00A60808" w:rsidRDefault="009A535D" w:rsidP="00314C1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Calibri"/>
        </w:rPr>
        <w:lastRenderedPageBreak/>
        <w:t xml:space="preserve">Noklausījusies sniegto informāciju, </w:t>
      </w:r>
      <w:r>
        <w:t>p</w:t>
      </w:r>
      <w:r w:rsidRPr="00EE212F">
        <w:t xml:space="preserve">amatojoties uz likuma </w:t>
      </w:r>
      <w:r w:rsidRPr="001D4813">
        <w:t xml:space="preserve">“Par pašvaldībām” </w:t>
      </w:r>
      <w:r>
        <w:t xml:space="preserve">41. panta pirmās daļas 1. punktu, 45. panta otro daļu, uzklausot deputātu viedokļus, ņemot vērā 17.05.2022. Sociālo un veselības jautājumu komitejas </w:t>
      </w:r>
      <w:r w:rsidR="00314C10">
        <w:t>un</w:t>
      </w:r>
      <w:r w:rsidR="00314C10" w:rsidRPr="00E63D9E">
        <w:t xml:space="preserve"> 24.05.2022. Finanšu un attīstības komitejas atzinumu,</w:t>
      </w:r>
      <w:r w:rsidR="00314C10">
        <w:rPr>
          <w:b/>
        </w:rPr>
        <w:t xml:space="preserve"> </w:t>
      </w:r>
      <w:r w:rsidR="00314C10" w:rsidRPr="00963287">
        <w:rPr>
          <w:rFonts w:cs="Times New Roman"/>
          <w:b/>
          <w:bCs/>
          <w:color w:val="000000"/>
        </w:rPr>
        <w:t xml:space="preserve">atklāti balsojot: </w:t>
      </w:r>
      <w:r w:rsidR="00314C10">
        <w:rPr>
          <w:rFonts w:cs="Times New Roman"/>
          <w:b/>
          <w:color w:val="000000"/>
        </w:rPr>
        <w:t xml:space="preserve">PAR – 16 </w:t>
      </w:r>
      <w:r w:rsidR="00314C10"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314C10" w:rsidRPr="00963287">
        <w:rPr>
          <w:rFonts w:cs="Times New Roman"/>
          <w:b/>
          <w:color w:val="000000"/>
        </w:rPr>
        <w:t>PRET – NAV</w:t>
      </w:r>
      <w:r w:rsidR="00314C10" w:rsidRPr="00963287">
        <w:rPr>
          <w:rFonts w:cs="Times New Roman"/>
          <w:bCs/>
          <w:noProof/>
          <w:color w:val="000000"/>
        </w:rPr>
        <w:t>,</w:t>
      </w:r>
      <w:r w:rsidR="00314C10" w:rsidRPr="00963287">
        <w:rPr>
          <w:rFonts w:cs="Times New Roman"/>
          <w:b/>
          <w:color w:val="000000"/>
        </w:rPr>
        <w:t xml:space="preserve"> ATTURAS –  NAV</w:t>
      </w:r>
      <w:r w:rsidR="00314C10" w:rsidRPr="00963287">
        <w:rPr>
          <w:rFonts w:cs="Times New Roman"/>
          <w:color w:val="000000"/>
        </w:rPr>
        <w:t>,</w:t>
      </w:r>
      <w:r w:rsidR="00314C10" w:rsidRPr="00963287">
        <w:rPr>
          <w:rFonts w:cs="Times New Roman"/>
          <w:b/>
          <w:color w:val="000000"/>
        </w:rPr>
        <w:t xml:space="preserve"> </w:t>
      </w:r>
      <w:r w:rsidR="00314C10" w:rsidRPr="00963287">
        <w:rPr>
          <w:rFonts w:cs="Times New Roman"/>
          <w:color w:val="000000"/>
        </w:rPr>
        <w:t xml:space="preserve">Madonas novada pašvaldības dome </w:t>
      </w:r>
      <w:r w:rsidR="00314C10" w:rsidRPr="00963287">
        <w:rPr>
          <w:rFonts w:cs="Times New Roman"/>
          <w:b/>
          <w:color w:val="000000"/>
        </w:rPr>
        <w:t>NOLEMJ:</w:t>
      </w:r>
    </w:p>
    <w:p w14:paraId="7D6D8C0F" w14:textId="77777777" w:rsidR="009A535D" w:rsidRDefault="009A535D" w:rsidP="009A535D">
      <w:pPr>
        <w:jc w:val="both"/>
      </w:pPr>
    </w:p>
    <w:p w14:paraId="579F1E59" w14:textId="77777777" w:rsidR="00B21440" w:rsidRPr="00B21440" w:rsidRDefault="009A535D" w:rsidP="00F853B4">
      <w:pPr>
        <w:pStyle w:val="Sarakstarindkopa"/>
        <w:numPr>
          <w:ilvl w:val="0"/>
          <w:numId w:val="47"/>
        </w:numPr>
        <w:spacing w:after="0" w:line="240" w:lineRule="auto"/>
        <w:ind w:left="714" w:hanging="357"/>
        <w:jc w:val="both"/>
        <w:rPr>
          <w:rFonts w:ascii="Times New Roman" w:hAnsi="Times New Roman" w:cs="Times New Roman"/>
          <w:sz w:val="24"/>
          <w:szCs w:val="24"/>
        </w:rPr>
      </w:pPr>
      <w:r w:rsidRPr="00B21440">
        <w:rPr>
          <w:rFonts w:ascii="Times New Roman" w:hAnsi="Times New Roman" w:cs="Times New Roman"/>
          <w:sz w:val="24"/>
          <w:szCs w:val="24"/>
        </w:rPr>
        <w:t>Apstiprināt Madonas novada pašvaldības saistošos noteikumus Nr.</w:t>
      </w:r>
      <w:r w:rsidR="00314C10" w:rsidRPr="00B21440">
        <w:rPr>
          <w:rFonts w:ascii="Times New Roman" w:hAnsi="Times New Roman" w:cs="Times New Roman"/>
          <w:sz w:val="24"/>
          <w:szCs w:val="24"/>
        </w:rPr>
        <w:t xml:space="preserve"> 15 </w:t>
      </w:r>
      <w:r w:rsidRPr="00B21440">
        <w:rPr>
          <w:rFonts w:ascii="Times New Roman" w:hAnsi="Times New Roman" w:cs="Times New Roman"/>
          <w:sz w:val="24"/>
          <w:szCs w:val="24"/>
        </w:rPr>
        <w:t>“Grozījumi Madonas novada pašvaldības 2021. gada 25. novembra saistošajos noteikumos Nr. 19 “Par sociālajiem pakalpojumiem Madonas novadā””.</w:t>
      </w:r>
    </w:p>
    <w:p w14:paraId="5A020A72" w14:textId="77777777" w:rsidR="00B21440" w:rsidRPr="00B21440" w:rsidRDefault="009A535D" w:rsidP="00F853B4">
      <w:pPr>
        <w:pStyle w:val="Sarakstarindkopa"/>
        <w:numPr>
          <w:ilvl w:val="0"/>
          <w:numId w:val="47"/>
        </w:numPr>
        <w:spacing w:after="0" w:line="240" w:lineRule="auto"/>
        <w:ind w:left="714" w:hanging="357"/>
        <w:jc w:val="both"/>
        <w:rPr>
          <w:rFonts w:ascii="Times New Roman" w:hAnsi="Times New Roman" w:cs="Times New Roman"/>
          <w:sz w:val="24"/>
          <w:szCs w:val="24"/>
        </w:rPr>
      </w:pPr>
      <w:r w:rsidRPr="00B21440">
        <w:rPr>
          <w:rFonts w:ascii="Times New Roman" w:hAnsi="Times New Roman" w:cs="Times New Roman"/>
          <w:color w:val="000000"/>
          <w:sz w:val="24"/>
          <w:szCs w:val="24"/>
        </w:rPr>
        <w:t>Uzdot Madonas novada Centrālās administrācijas Lietvedības nodaļai saistošos</w:t>
      </w:r>
      <w:r w:rsidR="00B21440" w:rsidRPr="00B21440">
        <w:rPr>
          <w:rFonts w:ascii="Times New Roman" w:hAnsi="Times New Roman" w:cs="Times New Roman"/>
          <w:sz w:val="24"/>
          <w:szCs w:val="24"/>
        </w:rPr>
        <w:t xml:space="preserve"> </w:t>
      </w:r>
      <w:r w:rsidRPr="00B21440">
        <w:rPr>
          <w:rFonts w:ascii="Times New Roman" w:hAnsi="Times New Roman" w:cs="Times New Roman"/>
          <w:color w:val="000000"/>
          <w:sz w:val="24"/>
          <w:szCs w:val="24"/>
        </w:rPr>
        <w:t xml:space="preserve">noteikumus Nr. </w:t>
      </w:r>
      <w:r w:rsidR="00314C10" w:rsidRPr="00B21440">
        <w:rPr>
          <w:rFonts w:ascii="Times New Roman" w:hAnsi="Times New Roman" w:cs="Times New Roman"/>
          <w:color w:val="000000"/>
          <w:sz w:val="24"/>
          <w:szCs w:val="24"/>
        </w:rPr>
        <w:t xml:space="preserve">15 </w:t>
      </w:r>
      <w:r w:rsidRPr="00B21440">
        <w:rPr>
          <w:rFonts w:ascii="Times New Roman" w:hAnsi="Times New Roman" w:cs="Times New Roman"/>
          <w:color w:val="000000"/>
          <w:sz w:val="24"/>
          <w:szCs w:val="24"/>
        </w:rPr>
        <w:t>“Grozījumi Madonas novada pašvaldības 2021. gada 25. novembra saistošajos noteikumos Nr. 19 “Par sociālajiem pakalpojumiem Madonas novadā”” trīs darba dienu laikā pēc to parakstīšanas nosūtīt Vides aizsardzības un reģionālās attīstības ministrijai atzinuma sniegšanai, pēc akceptējoša Vides aizsardzības un reģionālās attīstības ministrijai atzinuma saņemšanas nosūtīt tos Latvijas Republikas oficiālajam izdevumam “Latvijas Vēstnesis” un Madonas novada Centrālās administrācijas Informāciju tehnoloģiju nodaļai publicēšanai.</w:t>
      </w:r>
    </w:p>
    <w:p w14:paraId="37C40AE8" w14:textId="3EB25209" w:rsidR="009A535D" w:rsidRPr="00B21440" w:rsidRDefault="009A535D" w:rsidP="00F853B4">
      <w:pPr>
        <w:pStyle w:val="Sarakstarindkopa"/>
        <w:numPr>
          <w:ilvl w:val="0"/>
          <w:numId w:val="47"/>
        </w:numPr>
        <w:spacing w:after="0" w:line="240" w:lineRule="auto"/>
        <w:ind w:left="714" w:hanging="357"/>
        <w:jc w:val="both"/>
        <w:rPr>
          <w:rFonts w:ascii="Times New Roman" w:hAnsi="Times New Roman" w:cs="Times New Roman"/>
          <w:sz w:val="24"/>
          <w:szCs w:val="24"/>
        </w:rPr>
      </w:pPr>
      <w:r w:rsidRPr="00B21440">
        <w:rPr>
          <w:rFonts w:ascii="Times New Roman" w:hAnsi="Times New Roman" w:cs="Times New Roman"/>
          <w:color w:val="000000"/>
          <w:sz w:val="24"/>
          <w:szCs w:val="24"/>
        </w:rPr>
        <w:t xml:space="preserve">Saistošie noteikumi Nr. </w:t>
      </w:r>
      <w:r w:rsidR="00314C10" w:rsidRPr="00B21440">
        <w:rPr>
          <w:rFonts w:ascii="Times New Roman" w:hAnsi="Times New Roman" w:cs="Times New Roman"/>
          <w:color w:val="000000"/>
          <w:sz w:val="24"/>
          <w:szCs w:val="24"/>
        </w:rPr>
        <w:t>15</w:t>
      </w:r>
      <w:r w:rsidRPr="00B21440">
        <w:rPr>
          <w:rFonts w:ascii="Times New Roman" w:hAnsi="Times New Roman" w:cs="Times New Roman"/>
          <w:color w:val="000000"/>
          <w:sz w:val="24"/>
          <w:szCs w:val="24"/>
        </w:rPr>
        <w:t xml:space="preserve"> “Grozījumi Madonas novada pašvaldības 2021. gada 25. novembra saistošajos noteikumos Nr. 19 “Par sociālajiem pakalpojumiem Madonas novadā”” stājas spēkā nākamajā dienā pēc to publicēšanas Latvijas Republikas oficiālajā izdevuma “Latvijas Vēstnesis”.</w:t>
      </w:r>
    </w:p>
    <w:p w14:paraId="18FD5A87" w14:textId="15B89576" w:rsidR="00B21440" w:rsidRDefault="00B21440" w:rsidP="009A535D">
      <w:pPr>
        <w:pStyle w:val="Galvene"/>
        <w:tabs>
          <w:tab w:val="clear" w:pos="4153"/>
          <w:tab w:val="clear" w:pos="8306"/>
          <w:tab w:val="left" w:pos="284"/>
          <w:tab w:val="left" w:pos="993"/>
          <w:tab w:val="center" w:pos="4320"/>
          <w:tab w:val="right" w:pos="8640"/>
        </w:tabs>
        <w:ind w:firstLine="709"/>
        <w:jc w:val="both"/>
        <w:rPr>
          <w:sz w:val="24"/>
          <w:szCs w:val="24"/>
          <w:lang w:val="lv-LV" w:eastAsia="en-US"/>
        </w:rPr>
      </w:pPr>
    </w:p>
    <w:p w14:paraId="654A87FD" w14:textId="77777777" w:rsidR="00F853B4" w:rsidRPr="001A1D5D" w:rsidRDefault="00F853B4" w:rsidP="009A535D">
      <w:pPr>
        <w:pStyle w:val="Galvene"/>
        <w:tabs>
          <w:tab w:val="clear" w:pos="4153"/>
          <w:tab w:val="clear" w:pos="8306"/>
          <w:tab w:val="left" w:pos="284"/>
          <w:tab w:val="left" w:pos="993"/>
          <w:tab w:val="center" w:pos="4320"/>
          <w:tab w:val="right" w:pos="8640"/>
        </w:tabs>
        <w:ind w:firstLine="709"/>
        <w:jc w:val="both"/>
        <w:rPr>
          <w:sz w:val="24"/>
          <w:szCs w:val="24"/>
          <w:lang w:val="lv-LV" w:eastAsia="en-US"/>
        </w:rPr>
      </w:pPr>
    </w:p>
    <w:p w14:paraId="049BD3E8" w14:textId="094441AB" w:rsidR="009A535D" w:rsidRPr="008E1905" w:rsidRDefault="009A535D" w:rsidP="009A535D">
      <w:pPr>
        <w:pStyle w:val="Sarakstarindkopa"/>
        <w:spacing w:after="160" w:line="240" w:lineRule="auto"/>
        <w:ind w:left="0"/>
        <w:jc w:val="both"/>
        <w:rPr>
          <w:rFonts w:ascii="Times New Roman" w:hAnsi="Times New Roman"/>
          <w:i/>
          <w:iCs/>
          <w:color w:val="000000"/>
        </w:rPr>
      </w:pPr>
      <w:r w:rsidRPr="00314C10">
        <w:rPr>
          <w:rFonts w:ascii="Times New Roman" w:hAnsi="Times New Roman"/>
          <w:i/>
          <w:iCs/>
          <w:color w:val="000000"/>
          <w:sz w:val="24"/>
          <w:szCs w:val="24"/>
        </w:rPr>
        <w:t xml:space="preserve">Pielikumā: Saistošie noteikumi Nr. </w:t>
      </w:r>
      <w:r w:rsidR="00314C10">
        <w:rPr>
          <w:rFonts w:ascii="Times New Roman" w:hAnsi="Times New Roman"/>
          <w:i/>
          <w:iCs/>
          <w:color w:val="000000"/>
          <w:sz w:val="24"/>
          <w:szCs w:val="24"/>
        </w:rPr>
        <w:t>15 “</w:t>
      </w:r>
      <w:r w:rsidRPr="00314C10">
        <w:rPr>
          <w:rFonts w:ascii="Times New Roman" w:hAnsi="Times New Roman"/>
          <w:i/>
          <w:iCs/>
          <w:color w:val="000000"/>
          <w:sz w:val="24"/>
          <w:szCs w:val="24"/>
        </w:rPr>
        <w:t>Grozījumi Madonas novada pašvaldības 2021. gada 25. novembra saistošajos noteikumos Nr. 19 “Par sociālajiem pakalpojumiem Madonas novadā”</w:t>
      </w:r>
      <w:r w:rsidR="00B21440">
        <w:rPr>
          <w:rFonts w:ascii="Times New Roman" w:hAnsi="Times New Roman"/>
          <w:i/>
          <w:iCs/>
          <w:color w:val="000000"/>
          <w:sz w:val="24"/>
          <w:szCs w:val="24"/>
        </w:rPr>
        <w:t>”</w:t>
      </w:r>
      <w:r w:rsidRPr="00314C10">
        <w:rPr>
          <w:rFonts w:ascii="Times New Roman" w:hAnsi="Times New Roman"/>
          <w:i/>
          <w:iCs/>
          <w:color w:val="000000"/>
          <w:sz w:val="24"/>
          <w:szCs w:val="24"/>
        </w:rPr>
        <w:t xml:space="preserve"> un paskaidrojuma raksts.</w:t>
      </w:r>
    </w:p>
    <w:p w14:paraId="691D20DA" w14:textId="77777777" w:rsidR="009A535D" w:rsidRPr="00F07F66" w:rsidRDefault="009A535D" w:rsidP="009A535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000000"/>
        </w:rPr>
      </w:pPr>
    </w:p>
    <w:p w14:paraId="1D824688" w14:textId="77777777" w:rsidR="009A535D" w:rsidRPr="002B1BC4" w:rsidRDefault="009A535D" w:rsidP="009A535D">
      <w:pPr>
        <w:ind w:right="84"/>
        <w:jc w:val="both"/>
        <w:rPr>
          <w:color w:val="000000"/>
        </w:rPr>
      </w:pPr>
    </w:p>
    <w:p w14:paraId="46BBFEF8" w14:textId="77777777" w:rsidR="009A535D" w:rsidRDefault="009A535D"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38596870" w14:textId="77777777" w:rsidR="004B39FF" w:rsidRDefault="004B39FF" w:rsidP="0058389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bCs/>
        </w:rPr>
      </w:pPr>
    </w:p>
    <w:p w14:paraId="66D11DD2" w14:textId="7F71F80C" w:rsidR="00046B6E" w:rsidRDefault="00046B6E" w:rsidP="00CD03AA">
      <w:pPr>
        <w:widowControl/>
        <w:suppressAutoHyphens w:val="0"/>
        <w:jc w:val="both"/>
      </w:pPr>
    </w:p>
    <w:p w14:paraId="5245E0BD" w14:textId="77777777" w:rsidR="00046B6E" w:rsidRDefault="00046B6E"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6B03F5C6" w14:textId="09C9EBFC" w:rsidR="00E94641" w:rsidRDefault="00E94641" w:rsidP="00CD03AA">
      <w:pPr>
        <w:widowControl/>
        <w:suppressAutoHyphens w:val="0"/>
        <w:ind w:left="720" w:firstLine="720"/>
        <w:jc w:val="both"/>
        <w:rPr>
          <w:rFonts w:eastAsia="Times New Roman" w:cs="Times New Roman"/>
          <w:color w:val="000000"/>
          <w:kern w:val="0"/>
          <w:lang w:eastAsia="lv-LV" w:bidi="lo-LA"/>
        </w:rPr>
      </w:pPr>
    </w:p>
    <w:p w14:paraId="226EDCC5" w14:textId="77777777" w:rsidR="00A60808" w:rsidRPr="00E94641" w:rsidRDefault="00A60808" w:rsidP="00CD03AA">
      <w:pPr>
        <w:widowControl/>
        <w:suppressAutoHyphens w:val="0"/>
        <w:ind w:left="720" w:firstLine="720"/>
        <w:jc w:val="both"/>
        <w:rPr>
          <w:rFonts w:eastAsia="Times New Roman" w:cs="Times New Roman"/>
          <w:color w:val="000000"/>
          <w:kern w:val="0"/>
          <w:lang w:eastAsia="lv-LV" w:bidi="lo-LA"/>
        </w:rPr>
      </w:pPr>
    </w:p>
    <w:p w14:paraId="32DEAB71" w14:textId="06D819A2" w:rsidR="00E858D4" w:rsidRDefault="00E858D4" w:rsidP="00CD03AA">
      <w:pPr>
        <w:widowControl/>
        <w:suppressAutoHyphens w:val="0"/>
        <w:ind w:left="720" w:firstLine="720"/>
        <w:jc w:val="both"/>
        <w:rPr>
          <w:rFonts w:eastAsia="Times New Roman" w:cs="Times New Roman"/>
          <w:color w:val="000000"/>
          <w:kern w:val="0"/>
          <w:lang w:eastAsia="lv-LV" w:bidi="lo-LA"/>
        </w:rPr>
      </w:pPr>
    </w:p>
    <w:p w14:paraId="2B5C0C08" w14:textId="054660E2" w:rsidR="0058389E" w:rsidRDefault="0058389E" w:rsidP="00CD03AA">
      <w:pPr>
        <w:widowControl/>
        <w:suppressAutoHyphens w:val="0"/>
        <w:ind w:left="720" w:firstLine="720"/>
        <w:jc w:val="both"/>
        <w:rPr>
          <w:rFonts w:eastAsia="Times New Roman" w:cs="Times New Roman"/>
          <w:color w:val="000000"/>
          <w:kern w:val="0"/>
          <w:lang w:eastAsia="lv-LV" w:bidi="lo-LA"/>
        </w:rPr>
      </w:pPr>
    </w:p>
    <w:p w14:paraId="77FF66A2" w14:textId="77777777" w:rsidR="0058389E" w:rsidRDefault="0058389E" w:rsidP="00CD03AA">
      <w:pPr>
        <w:widowControl/>
        <w:suppressAutoHyphens w:val="0"/>
        <w:ind w:left="720" w:firstLine="720"/>
        <w:jc w:val="both"/>
        <w:rPr>
          <w:rFonts w:eastAsia="Times New Roman" w:cs="Times New Roman"/>
          <w:color w:val="000000"/>
          <w:kern w:val="0"/>
          <w:lang w:eastAsia="lv-LV" w:bidi="lo-LA"/>
        </w:rPr>
      </w:pPr>
    </w:p>
    <w:p w14:paraId="42EEC0FB" w14:textId="77777777" w:rsidR="00314C10" w:rsidRPr="000E5EA1" w:rsidRDefault="00314C10" w:rsidP="00314C10">
      <w:pPr>
        <w:pStyle w:val="Galvene"/>
        <w:tabs>
          <w:tab w:val="clear" w:pos="4153"/>
          <w:tab w:val="clear" w:pos="8306"/>
          <w:tab w:val="left" w:pos="284"/>
          <w:tab w:val="center" w:pos="4320"/>
          <w:tab w:val="right" w:pos="8640"/>
        </w:tabs>
        <w:jc w:val="both"/>
        <w:rPr>
          <w:i/>
          <w:iCs/>
          <w:sz w:val="24"/>
          <w:szCs w:val="24"/>
          <w:lang w:val="lv-LV" w:eastAsia="en-US"/>
        </w:rPr>
      </w:pPr>
      <w:proofErr w:type="spellStart"/>
      <w:r>
        <w:rPr>
          <w:i/>
          <w:iCs/>
          <w:sz w:val="24"/>
          <w:szCs w:val="24"/>
          <w:lang w:val="lv-LV" w:eastAsia="en-US"/>
        </w:rPr>
        <w:t>Mel</w:t>
      </w:r>
      <w:r w:rsidRPr="000E5EA1">
        <w:rPr>
          <w:i/>
          <w:iCs/>
          <w:sz w:val="24"/>
          <w:szCs w:val="24"/>
          <w:lang w:val="lv-LV" w:eastAsia="en-US"/>
        </w:rPr>
        <w:t>le</w:t>
      </w:r>
      <w:proofErr w:type="spellEnd"/>
      <w:r w:rsidRPr="000E5EA1">
        <w:rPr>
          <w:i/>
          <w:iCs/>
          <w:sz w:val="24"/>
          <w:szCs w:val="24"/>
          <w:lang w:val="lv-LV" w:eastAsia="en-US"/>
        </w:rPr>
        <w:t xml:space="preserve"> 2</w:t>
      </w:r>
      <w:r>
        <w:rPr>
          <w:i/>
          <w:iCs/>
          <w:sz w:val="24"/>
          <w:szCs w:val="24"/>
          <w:lang w:val="lv-LV" w:eastAsia="en-US"/>
        </w:rPr>
        <w:t>7307570</w:t>
      </w:r>
    </w:p>
    <w:p w14:paraId="045FF269" w14:textId="11C23070" w:rsidR="00C476CB" w:rsidRPr="00046B6E" w:rsidRDefault="00C476CB" w:rsidP="00E94641">
      <w:pPr>
        <w:jc w:val="both"/>
        <w:rPr>
          <w:i/>
        </w:rPr>
      </w:pPr>
    </w:p>
    <w:sectPr w:rsidR="00C476CB" w:rsidRPr="00046B6E"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B4A3" w14:textId="77777777" w:rsidR="006039CC" w:rsidRDefault="006039CC" w:rsidP="00323CB2">
      <w:r>
        <w:separator/>
      </w:r>
    </w:p>
  </w:endnote>
  <w:endnote w:type="continuationSeparator" w:id="0">
    <w:p w14:paraId="6AF8AB53" w14:textId="77777777" w:rsidR="006039CC" w:rsidRDefault="006039CC"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5CDF" w14:textId="77777777" w:rsidR="006039CC" w:rsidRDefault="006039CC" w:rsidP="00323CB2">
      <w:r>
        <w:separator/>
      </w:r>
    </w:p>
  </w:footnote>
  <w:footnote w:type="continuationSeparator" w:id="0">
    <w:p w14:paraId="51770C97" w14:textId="77777777" w:rsidR="006039CC" w:rsidRDefault="006039CC"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9"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29445A"/>
    <w:multiLevelType w:val="hybridMultilevel"/>
    <w:tmpl w:val="C97E6A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2"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4"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616B05"/>
    <w:multiLevelType w:val="hybridMultilevel"/>
    <w:tmpl w:val="AB8E070C"/>
    <w:lvl w:ilvl="0" w:tplc="7BA605E6">
      <w:start w:val="2"/>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7"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8"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4"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41"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6"/>
  </w:num>
  <w:num w:numId="3" w16cid:durableId="1394893857">
    <w:abstractNumId w:val="35"/>
  </w:num>
  <w:num w:numId="4" w16cid:durableId="450591638">
    <w:abstractNumId w:val="26"/>
  </w:num>
  <w:num w:numId="5" w16cid:durableId="1538352764">
    <w:abstractNumId w:val="40"/>
  </w:num>
  <w:num w:numId="6" w16cid:durableId="15595602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8"/>
  </w:num>
  <w:num w:numId="8" w16cid:durableId="1656714167">
    <w:abstractNumId w:val="4"/>
  </w:num>
  <w:num w:numId="9" w16cid:durableId="511844350">
    <w:abstractNumId w:val="5"/>
  </w:num>
  <w:num w:numId="10" w16cid:durableId="76826447">
    <w:abstractNumId w:val="10"/>
  </w:num>
  <w:num w:numId="11" w16cid:durableId="1791318142">
    <w:abstractNumId w:val="15"/>
  </w:num>
  <w:num w:numId="12" w16cid:durableId="2133672774">
    <w:abstractNumId w:val="13"/>
  </w:num>
  <w:num w:numId="13" w16cid:durableId="1760910407">
    <w:abstractNumId w:val="11"/>
  </w:num>
  <w:num w:numId="14" w16cid:durableId="1156915587">
    <w:abstractNumId w:val="20"/>
  </w:num>
  <w:num w:numId="15" w16cid:durableId="128934903">
    <w:abstractNumId w:val="33"/>
  </w:num>
  <w:num w:numId="16" w16cid:durableId="607273154">
    <w:abstractNumId w:val="42"/>
  </w:num>
  <w:num w:numId="17" w16cid:durableId="1146237900">
    <w:abstractNumId w:val="29"/>
  </w:num>
  <w:num w:numId="18" w16cid:durableId="94372475">
    <w:abstractNumId w:val="28"/>
  </w:num>
  <w:num w:numId="19" w16cid:durableId="56974049">
    <w:abstractNumId w:val="0"/>
  </w:num>
  <w:num w:numId="20" w16cid:durableId="1842501548">
    <w:abstractNumId w:val="2"/>
  </w:num>
  <w:num w:numId="21" w16cid:durableId="208611049">
    <w:abstractNumId w:val="17"/>
  </w:num>
  <w:num w:numId="22" w16cid:durableId="337999986">
    <w:abstractNumId w:val="36"/>
  </w:num>
  <w:num w:numId="23" w16cid:durableId="1166094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32"/>
  </w:num>
  <w:num w:numId="25" w16cid:durableId="1971787148">
    <w:abstractNumId w:val="30"/>
  </w:num>
  <w:num w:numId="26" w16cid:durableId="1242258004">
    <w:abstractNumId w:val="34"/>
  </w:num>
  <w:num w:numId="27" w16cid:durableId="420151447">
    <w:abstractNumId w:val="19"/>
  </w:num>
  <w:num w:numId="28" w16cid:durableId="1639067381">
    <w:abstractNumId w:val="37"/>
  </w:num>
  <w:num w:numId="29" w16cid:durableId="1912158791">
    <w:abstractNumId w:val="6"/>
  </w:num>
  <w:num w:numId="30" w16cid:durableId="1163546859">
    <w:abstractNumId w:val="22"/>
  </w:num>
  <w:num w:numId="31" w16cid:durableId="574626415">
    <w:abstractNumId w:val="1"/>
  </w:num>
  <w:num w:numId="32" w16cid:durableId="234046881">
    <w:abstractNumId w:val="27"/>
  </w:num>
  <w:num w:numId="33" w16cid:durableId="1697727231">
    <w:abstractNumId w:val="24"/>
  </w:num>
  <w:num w:numId="34" w16cid:durableId="912473785">
    <w:abstractNumId w:val="18"/>
  </w:num>
  <w:num w:numId="35" w16cid:durableId="743071099">
    <w:abstractNumId w:val="38"/>
  </w:num>
  <w:num w:numId="36" w16cid:durableId="438990221">
    <w:abstractNumId w:val="9"/>
  </w:num>
  <w:num w:numId="37" w16cid:durableId="1091658993">
    <w:abstractNumId w:val="21"/>
  </w:num>
  <w:num w:numId="38" w16cid:durableId="1695184763">
    <w:abstractNumId w:val="23"/>
  </w:num>
  <w:num w:numId="39" w16cid:durableId="1377463943">
    <w:abstractNumId w:val="14"/>
  </w:num>
  <w:num w:numId="40" w16cid:durableId="559944855">
    <w:abstractNumId w:val="39"/>
  </w:num>
  <w:num w:numId="41" w16cid:durableId="1300069295">
    <w:abstractNumId w:val="41"/>
  </w:num>
  <w:num w:numId="42" w16cid:durableId="684596873">
    <w:abstractNumId w:val="3"/>
  </w:num>
  <w:num w:numId="43" w16cid:durableId="857695972">
    <w:abstractNumId w:val="31"/>
  </w:num>
  <w:num w:numId="44" w16cid:durableId="1272126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5981704">
    <w:abstractNumId w:val="0"/>
    <w:lvlOverride w:ilvl="0">
      <w:startOverride w:val="1"/>
    </w:lvlOverride>
  </w:num>
  <w:num w:numId="46" w16cid:durableId="1730031178">
    <w:abstractNumId w:val="25"/>
  </w:num>
  <w:num w:numId="47" w16cid:durableId="20128728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254D9"/>
    <w:rsid w:val="00030BEE"/>
    <w:rsid w:val="00046B6E"/>
    <w:rsid w:val="0007253C"/>
    <w:rsid w:val="0007649B"/>
    <w:rsid w:val="00090535"/>
    <w:rsid w:val="000B3DA3"/>
    <w:rsid w:val="000B5A11"/>
    <w:rsid w:val="000D4FF9"/>
    <w:rsid w:val="000E6FD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4C10"/>
    <w:rsid w:val="00323CB2"/>
    <w:rsid w:val="003355CF"/>
    <w:rsid w:val="00336901"/>
    <w:rsid w:val="003432A6"/>
    <w:rsid w:val="00350330"/>
    <w:rsid w:val="0035111A"/>
    <w:rsid w:val="00353C14"/>
    <w:rsid w:val="00355173"/>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4B39FF"/>
    <w:rsid w:val="00547CB4"/>
    <w:rsid w:val="00552E2F"/>
    <w:rsid w:val="00556F88"/>
    <w:rsid w:val="00563E41"/>
    <w:rsid w:val="005803B9"/>
    <w:rsid w:val="0058389E"/>
    <w:rsid w:val="005844E6"/>
    <w:rsid w:val="00594A99"/>
    <w:rsid w:val="005C614F"/>
    <w:rsid w:val="005E09AD"/>
    <w:rsid w:val="005E5B4D"/>
    <w:rsid w:val="006039CC"/>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07AE"/>
    <w:rsid w:val="009A3AAD"/>
    <w:rsid w:val="009A535D"/>
    <w:rsid w:val="009C26FA"/>
    <w:rsid w:val="009C526E"/>
    <w:rsid w:val="009D209D"/>
    <w:rsid w:val="009F5C49"/>
    <w:rsid w:val="00A3285F"/>
    <w:rsid w:val="00A5123A"/>
    <w:rsid w:val="00A60808"/>
    <w:rsid w:val="00A73AAC"/>
    <w:rsid w:val="00A77DAB"/>
    <w:rsid w:val="00A970A1"/>
    <w:rsid w:val="00AB1DB4"/>
    <w:rsid w:val="00AB3BEB"/>
    <w:rsid w:val="00AB4FC2"/>
    <w:rsid w:val="00AE1FE7"/>
    <w:rsid w:val="00AE4C74"/>
    <w:rsid w:val="00AE6D6E"/>
    <w:rsid w:val="00AE74D0"/>
    <w:rsid w:val="00AF0048"/>
    <w:rsid w:val="00B10272"/>
    <w:rsid w:val="00B21440"/>
    <w:rsid w:val="00B24DB0"/>
    <w:rsid w:val="00B2696D"/>
    <w:rsid w:val="00B43167"/>
    <w:rsid w:val="00B4333A"/>
    <w:rsid w:val="00B55347"/>
    <w:rsid w:val="00B5568C"/>
    <w:rsid w:val="00B56792"/>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B0965"/>
    <w:rsid w:val="00CD03AA"/>
    <w:rsid w:val="00CD6B24"/>
    <w:rsid w:val="00CD7413"/>
    <w:rsid w:val="00CD74CE"/>
    <w:rsid w:val="00CE42B1"/>
    <w:rsid w:val="00CF29B8"/>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6791D"/>
    <w:rsid w:val="00E705B7"/>
    <w:rsid w:val="00E72680"/>
    <w:rsid w:val="00E858D4"/>
    <w:rsid w:val="00E94641"/>
    <w:rsid w:val="00EC4B15"/>
    <w:rsid w:val="00EC73B6"/>
    <w:rsid w:val="00EE7C04"/>
    <w:rsid w:val="00EF5F44"/>
    <w:rsid w:val="00F52027"/>
    <w:rsid w:val="00F70547"/>
    <w:rsid w:val="00F80873"/>
    <w:rsid w:val="00F853B4"/>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3252</Words>
  <Characters>1855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2022-05-25T08:07:00Z</dcterms:created>
  <dcterms:modified xsi:type="dcterms:W3CDTF">2022-05-25T08:11:00Z</dcterms:modified>
</cp:coreProperties>
</file>